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954"/>
        <w:gridCol w:w="910"/>
        <w:gridCol w:w="2348"/>
        <w:gridCol w:w="2170"/>
        <w:gridCol w:w="850"/>
        <w:gridCol w:w="2681"/>
      </w:tblGrid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61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572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61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5722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9:00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KRA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35885ECF" wp14:editId="4BAA0856">
                  <wp:extent cx="215900" cy="241360"/>
                  <wp:effectExtent l="0" t="0" r="0" b="6350"/>
                  <wp:docPr id="4" name="Kép 4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7E2BC6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 </w:t>
            </w:r>
            <w:r w:rsidR="007E2BC6"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0:2</w:t>
            </w:r>
          </w:p>
          <w:p w:rsidR="007E2BC6" w:rsidRPr="007E2BC6" w:rsidRDefault="007E2BC6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(38:50))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1F57" w:rsidRPr="00191044" w:rsidRDefault="00241F57" w:rsidP="00A708D9">
            <w:pPr>
              <w:jc w:val="left"/>
              <w:rPr>
                <w:rFonts w:cs="Times New Roman"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Palota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550E9C9D" wp14:editId="2C9B16EB">
                  <wp:extent cx="215900" cy="241360"/>
                  <wp:effectExtent l="0" t="0" r="0" b="6350"/>
                  <wp:docPr id="6" name="Kép 6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54CAEDB7" wp14:editId="080E761A">
                  <wp:extent cx="215900" cy="241360"/>
                  <wp:effectExtent l="0" t="0" r="0" b="6350"/>
                  <wp:docPr id="8" name="Kép 8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2:0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(50:37)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Vasas</w:t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9:50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1F57" w:rsidRPr="00191044" w:rsidRDefault="00241F57" w:rsidP="00A708D9">
            <w:pPr>
              <w:jc w:val="left"/>
              <w:rPr>
                <w:rFonts w:cs="Times New Roman"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             Palota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2DD57726" wp14:editId="7148AD04">
                  <wp:extent cx="215900" cy="241360"/>
                  <wp:effectExtent l="0" t="0" r="0" b="6350"/>
                  <wp:docPr id="7" name="Kép 7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7E2BC6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 </w:t>
            </w:r>
            <w:r w:rsidR="007E2BC6"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2:0</w:t>
            </w:r>
          </w:p>
          <w:p w:rsidR="007E2BC6" w:rsidRPr="007E2BC6" w:rsidRDefault="007E2BC6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(50:28)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Lőrinc 2000 SE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Vasas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2:0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(50:19)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Dunakanyar</w:t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10:40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 xml:space="preserve">                 </w:t>
            </w:r>
            <w:r>
              <w:rPr>
                <w:rFonts w:cs="Times New Roman"/>
                <w:bCs/>
                <w:color w:val="FF0000"/>
                <w:sz w:val="28"/>
                <w:szCs w:val="28"/>
              </w:rPr>
              <w:t>Lőrinc 2000 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7E2BC6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 </w:t>
            </w:r>
            <w:r w:rsidR="007E2BC6"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0:2</w:t>
            </w:r>
          </w:p>
          <w:p w:rsidR="007E2BC6" w:rsidRPr="007E2BC6" w:rsidRDefault="007E2BC6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7E2BC6"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  <w:t>(43:50))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KRA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0C2265D9" wp14:editId="1EA9DED2">
                  <wp:extent cx="215900" cy="241360"/>
                  <wp:effectExtent l="0" t="0" r="0" b="6350"/>
                  <wp:docPr id="5" name="Kép 5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Dunakanyar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0:2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  <w:t>(14:50)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>
              <w:rPr>
                <w:rFonts w:cs="Times New Roman"/>
                <w:bCs/>
                <w:color w:val="0070C0"/>
                <w:sz w:val="28"/>
                <w:szCs w:val="28"/>
              </w:rPr>
              <w:t>UTE</w:t>
            </w:r>
            <w:r w:rsidRPr="00D82C2E">
              <w:rPr>
                <w:rFonts w:cs="Times New Roman"/>
                <w:bCs/>
                <w:noProof/>
                <w:color w:val="FF0000"/>
                <w:sz w:val="28"/>
                <w:szCs w:val="28"/>
                <w:lang w:eastAsia="hu-HU"/>
              </w:rPr>
              <w:drawing>
                <wp:inline distT="0" distB="0" distL="0" distR="0" wp14:anchorId="75D5DF79" wp14:editId="28EB2636">
                  <wp:extent cx="215900" cy="241360"/>
                  <wp:effectExtent l="0" t="0" r="0" b="6350"/>
                  <wp:docPr id="9" name="Kép 9" descr="C:\Users\Laci\Desktop\3b073c4a685a84a5d9bb2759c7492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i\Desktop\3b073c4a685a84a5d9bb2759c7492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0950" cy="26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11:30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FF0000"/>
                <w:sz w:val="28"/>
                <w:szCs w:val="28"/>
              </w:rPr>
              <w:t>Palota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2:0</w:t>
            </w:r>
          </w:p>
          <w:p w:rsidR="007E2BC6" w:rsidRPr="009F17B9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(50:28)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B2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0070C0"/>
                <w:sz w:val="28"/>
                <w:szCs w:val="28"/>
              </w:rPr>
              <w:t>Vasas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cs="Times New Roman"/>
                <w:bCs/>
                <w:color w:val="FF0000"/>
                <w:sz w:val="28"/>
                <w:szCs w:val="28"/>
              </w:rPr>
              <w:t>KRA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0:2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(56:53)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B1</w:t>
            </w:r>
            <w:r>
              <w:rPr>
                <w:rFonts w:cs="Times New Roman"/>
                <w:bCs/>
                <w:color w:val="0070C0"/>
                <w:sz w:val="28"/>
                <w:szCs w:val="28"/>
              </w:rPr>
              <w:t xml:space="preserve"> UTE</w:t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12:20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A3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FF0000"/>
                <w:sz w:val="28"/>
                <w:szCs w:val="28"/>
              </w:rPr>
              <w:t>Lőrinc 2000 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1:2</w:t>
            </w:r>
          </w:p>
          <w:p w:rsidR="007E2BC6" w:rsidRPr="009F17B9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(55:54)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B3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0070C0"/>
                <w:sz w:val="28"/>
                <w:szCs w:val="28"/>
              </w:rPr>
              <w:t>Dunakanyar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 B2 vesztese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>
              <w:rPr>
                <w:rFonts w:cs="Times New Roman"/>
                <w:bCs/>
                <w:color w:val="0070C0"/>
                <w:sz w:val="28"/>
                <w:szCs w:val="28"/>
              </w:rPr>
              <w:t>Vasas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2:0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(50:34)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 B1</w:t>
            </w: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vesztese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 KRA</w:t>
            </w:r>
          </w:p>
        </w:tc>
      </w:tr>
      <w:tr w:rsidR="00241F57" w:rsidRPr="009F17B9" w:rsidTr="00241F57">
        <w:trPr>
          <w:trHeight w:val="33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13:10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 B2 győztese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0070C0"/>
                <w:sz w:val="28"/>
                <w:szCs w:val="28"/>
              </w:rPr>
              <w:t>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  <w:r w:rsidR="0054152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0:2</w:t>
            </w:r>
          </w:p>
          <w:p w:rsidR="0054152D" w:rsidRPr="009F17B9" w:rsidRDefault="0054152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(40:54)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A2B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</w:t>
            </w: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győztese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>
              <w:rPr>
                <w:rFonts w:cs="Times New Roman"/>
                <w:bCs/>
                <w:color w:val="FF0000"/>
                <w:sz w:val="28"/>
                <w:szCs w:val="28"/>
              </w:rPr>
              <w:t>Palota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B3</w:t>
            </w:r>
            <w:r>
              <w:rPr>
                <w:rFonts w:cs="Times New Roman"/>
                <w:bCs/>
                <w:color w:val="0070C0"/>
                <w:sz w:val="28"/>
                <w:szCs w:val="28"/>
              </w:rPr>
              <w:t xml:space="preserve"> Dunakanyar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0:2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(42:50)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A3</w:t>
            </w: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 Lőrinc 2000 SE</w:t>
            </w:r>
          </w:p>
        </w:tc>
      </w:tr>
    </w:tbl>
    <w:p w:rsidR="00241F57" w:rsidRDefault="00241F57" w:rsidP="00241F57">
      <w:r>
        <w:t xml:space="preserve">   </w:t>
      </w:r>
    </w:p>
    <w:p w:rsidR="00241F57" w:rsidRP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0000"/>
          <w:sz w:val="28"/>
          <w:szCs w:val="28"/>
        </w:rPr>
        <w:t>Palota</w:t>
      </w:r>
    </w:p>
    <w:p w:rsidR="0054152D" w:rsidRP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70C0"/>
          <w:sz w:val="28"/>
          <w:szCs w:val="28"/>
        </w:rPr>
        <w:t>UTE</w:t>
      </w:r>
    </w:p>
    <w:p w:rsidR="0054152D" w:rsidRP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70C0"/>
          <w:sz w:val="28"/>
          <w:szCs w:val="28"/>
        </w:rPr>
        <w:t>Vasas</w:t>
      </w:r>
    </w:p>
    <w:p w:rsidR="0054152D" w:rsidRP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0000"/>
          <w:sz w:val="28"/>
          <w:szCs w:val="28"/>
        </w:rPr>
        <w:t>KRA</w:t>
      </w:r>
    </w:p>
    <w:p w:rsidR="0054152D" w:rsidRP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FF0000"/>
          <w:sz w:val="28"/>
          <w:szCs w:val="28"/>
        </w:rPr>
        <w:t>Lőrinc 2000 SE</w:t>
      </w:r>
    </w:p>
    <w:p w:rsidR="0054152D" w:rsidRDefault="0054152D" w:rsidP="0054152D">
      <w:pPr>
        <w:pStyle w:val="Listaszerbekezds"/>
        <w:numPr>
          <w:ilvl w:val="0"/>
          <w:numId w:val="1"/>
        </w:numPr>
      </w:pPr>
      <w:r>
        <w:rPr>
          <w:rFonts w:cs="Times New Roman"/>
          <w:bCs/>
          <w:color w:val="0070C0"/>
          <w:sz w:val="28"/>
          <w:szCs w:val="28"/>
        </w:rPr>
        <w:t>Dunakanyar</w:t>
      </w:r>
    </w:p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/>
    <w:p w:rsidR="00241F57" w:rsidRDefault="00241F57" w:rsidP="00241F57">
      <w:r>
        <w:t xml:space="preserve">                                                                       </w:t>
      </w:r>
    </w:p>
    <w:tbl>
      <w:tblPr>
        <w:tblW w:w="12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660"/>
        <w:gridCol w:w="837"/>
        <w:gridCol w:w="2206"/>
        <w:gridCol w:w="2047"/>
        <w:gridCol w:w="837"/>
        <w:gridCol w:w="1877"/>
      </w:tblGrid>
      <w:tr w:rsidR="00241F57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 xml:space="preserve">Kezdés 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1. pálya</w:t>
            </w:r>
          </w:p>
        </w:tc>
        <w:tc>
          <w:tcPr>
            <w:tcW w:w="458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2. pálya</w:t>
            </w:r>
          </w:p>
        </w:tc>
      </w:tr>
      <w:tr w:rsidR="00241F57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9F17B9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időpont</w:t>
            </w:r>
          </w:p>
        </w:tc>
        <w:tc>
          <w:tcPr>
            <w:tcW w:w="5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458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14:00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center"/>
              <w:rPr>
                <w:rFonts w:eastAsia="Times New Roman" w:cs="Times New Roman"/>
                <w:color w:val="FF000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KRA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1F6B60A8" wp14:editId="7567DBB4">
                  <wp:extent cx="224065" cy="241300"/>
                  <wp:effectExtent l="0" t="0" r="5080" b="6350"/>
                  <wp:docPr id="22" name="Kép 22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AC673D" w:rsidRDefault="00241F57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 </w:t>
            </w:r>
            <w:r w:rsidR="0054152D"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2:0</w:t>
            </w:r>
          </w:p>
          <w:p w:rsidR="0054152D" w:rsidRPr="00AC673D" w:rsidRDefault="0054152D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(50:22)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1F57" w:rsidRPr="00191044" w:rsidRDefault="00241F57" w:rsidP="00A708D9">
            <w:pPr>
              <w:jc w:val="left"/>
              <w:rPr>
                <w:rFonts w:cs="Times New Roman"/>
                <w:bCs/>
                <w:color w:val="FF0000"/>
                <w:sz w:val="28"/>
                <w:szCs w:val="28"/>
              </w:rPr>
            </w:pP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Közgáz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UTE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2C647DF4" wp14:editId="2640D355">
                  <wp:extent cx="224065" cy="241300"/>
                  <wp:effectExtent l="0" t="0" r="5080" b="6350"/>
                  <wp:docPr id="24" name="Kép 24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2:0</w:t>
            </w:r>
          </w:p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(50:16)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Palota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1FF8279E" wp14:editId="0E1493AC">
                  <wp:extent cx="224065" cy="241300"/>
                  <wp:effectExtent l="0" t="0" r="5080" b="6350"/>
                  <wp:docPr id="26" name="Kép 26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14:50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1F57" w:rsidRPr="00191044" w:rsidRDefault="00241F57" w:rsidP="00A708D9">
            <w:pPr>
              <w:jc w:val="left"/>
              <w:rPr>
                <w:rFonts w:cs="Times New Roman"/>
                <w:bCs/>
                <w:color w:val="FF0000"/>
                <w:sz w:val="28"/>
                <w:szCs w:val="28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             </w:t>
            </w: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Közgáz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AC673D" w:rsidRDefault="00241F57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 </w:t>
            </w:r>
            <w:r w:rsidR="0054152D"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1:2</w:t>
            </w:r>
          </w:p>
          <w:p w:rsidR="0054152D" w:rsidRPr="00AC673D" w:rsidRDefault="0054152D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(48:58)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Kispest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Palota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4671D499" wp14:editId="17F5C461">
                  <wp:extent cx="224065" cy="241300"/>
                  <wp:effectExtent l="0" t="0" r="5080" b="6350"/>
                  <wp:docPr id="27" name="Kép 27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0:2</w:t>
            </w:r>
          </w:p>
          <w:p w:rsidR="00241F57" w:rsidRP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(17:50)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15:40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>
              <w:rPr>
                <w:rFonts w:cs="Times New Roman"/>
                <w:bCs/>
                <w:color w:val="7030A0"/>
                <w:sz w:val="28"/>
                <w:szCs w:val="28"/>
              </w:rPr>
              <w:t xml:space="preserve">             </w:t>
            </w: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Kispest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AC673D" w:rsidRDefault="00241F57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 </w:t>
            </w:r>
            <w:r w:rsidR="00AC673D"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0:2</w:t>
            </w:r>
          </w:p>
          <w:p w:rsidR="00AC673D" w:rsidRPr="00AC673D" w:rsidRDefault="00AC673D" w:rsidP="00A708D9">
            <w:pPr>
              <w:jc w:val="left"/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</w:pPr>
            <w:r w:rsidRPr="00AC673D">
              <w:rPr>
                <w:rFonts w:ascii="Calibri" w:eastAsia="Times New Roman" w:hAnsi="Calibri" w:cs="Times New Roman"/>
                <w:color w:val="7030A0"/>
                <w:szCs w:val="24"/>
                <w:lang w:eastAsia="hu-HU"/>
              </w:rPr>
              <w:t>(34:50)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FF000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KRA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4A7B8C10" wp14:editId="00B91EF4">
                  <wp:extent cx="224065" cy="241300"/>
                  <wp:effectExtent l="0" t="0" r="5080" b="6350"/>
                  <wp:docPr id="23" name="Kép 23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2:0</w:t>
            </w:r>
          </w:p>
          <w:p w:rsidR="00241F57" w:rsidRP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</w:pPr>
            <w:r w:rsidRPr="00241F57">
              <w:rPr>
                <w:rFonts w:ascii="Calibri" w:eastAsia="Times New Roman" w:hAnsi="Calibri" w:cs="Times New Roman"/>
                <w:color w:val="00B050"/>
                <w:szCs w:val="24"/>
                <w:lang w:eastAsia="hu-HU"/>
              </w:rPr>
              <w:t>(52:38)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70C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UTE</w:t>
            </w:r>
            <w:r w:rsidRPr="00612A93">
              <w:rPr>
                <w:rFonts w:cs="Times New Roman"/>
                <w:bCs/>
                <w:noProof/>
                <w:color w:val="7030A0"/>
                <w:sz w:val="28"/>
                <w:szCs w:val="28"/>
                <w:lang w:eastAsia="hu-HU"/>
              </w:rPr>
              <w:drawing>
                <wp:inline distT="0" distB="0" distL="0" distR="0" wp14:anchorId="58E521A6" wp14:editId="6948C12F">
                  <wp:extent cx="224065" cy="241300"/>
                  <wp:effectExtent l="0" t="0" r="5080" b="6350"/>
                  <wp:docPr id="25" name="Kép 25" descr="C:\Users\Laci\Desktop\OVI003_altpic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i\Desktop\OVI003_altpic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1740" cy="26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16:30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proofErr w:type="gramStart"/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</w:t>
            </w:r>
            <w:r w:rsidR="00AC673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 </w:t>
            </w:r>
            <w:r w:rsidR="00AC673D" w:rsidRPr="00612A93">
              <w:rPr>
                <w:rFonts w:cs="Times New Roman"/>
                <w:bCs/>
                <w:color w:val="7030A0"/>
                <w:sz w:val="28"/>
                <w:szCs w:val="28"/>
              </w:rPr>
              <w:t>KRA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  <w:r w:rsidR="00AC673D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2:0</w:t>
            </w:r>
          </w:p>
          <w:p w:rsidR="00AC673D" w:rsidRPr="009F17B9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(51:46)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B2</w:t>
            </w:r>
            <w:r w:rsidR="00AC673D" w:rsidRPr="00612A93">
              <w:rPr>
                <w:rFonts w:cs="Times New Roman"/>
                <w:bCs/>
                <w:color w:val="00B050"/>
                <w:sz w:val="28"/>
                <w:szCs w:val="28"/>
              </w:rPr>
              <w:t xml:space="preserve"> </w:t>
            </w:r>
            <w:r w:rsidR="00AC673D" w:rsidRPr="00612A93">
              <w:rPr>
                <w:rFonts w:cs="Times New Roman"/>
                <w:bCs/>
                <w:color w:val="00B050"/>
                <w:sz w:val="28"/>
                <w:szCs w:val="28"/>
              </w:rPr>
              <w:t>UTE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 w:rsidRPr="00612A93">
              <w:rPr>
                <w:rFonts w:cs="Times New Roman"/>
                <w:bCs/>
                <w:color w:val="7030A0"/>
                <w:sz w:val="28"/>
                <w:szCs w:val="28"/>
              </w:rPr>
              <w:t>Kispest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0:2</w:t>
            </w:r>
          </w:p>
          <w:p w:rsidR="007E2BC6" w:rsidRPr="009F17B9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(21:50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B1</w:t>
            </w:r>
            <w:r w:rsidR="007E2BC6" w:rsidRPr="00612A93">
              <w:rPr>
                <w:rFonts w:cs="Times New Roman"/>
                <w:bCs/>
                <w:color w:val="00B050"/>
                <w:sz w:val="28"/>
                <w:szCs w:val="28"/>
              </w:rPr>
              <w:t xml:space="preserve"> Szolnok</w:t>
            </w: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17:20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A3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 w:rsidRPr="00612A93">
              <w:rPr>
                <w:rFonts w:cs="Times New Roman"/>
                <w:bCs/>
                <w:color w:val="7030A0"/>
                <w:sz w:val="28"/>
                <w:szCs w:val="28"/>
              </w:rPr>
              <w:t>Közgáz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 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2:1</w:t>
            </w:r>
          </w:p>
          <w:p w:rsidR="007E2BC6" w:rsidRPr="009F17B9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(73:61)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B3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 w:rsidRPr="00612A93">
              <w:rPr>
                <w:rFonts w:cs="Times New Roman"/>
                <w:bCs/>
                <w:color w:val="00B050"/>
                <w:sz w:val="28"/>
                <w:szCs w:val="28"/>
              </w:rPr>
              <w:t>Palota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 B2 vesztese</w:t>
            </w:r>
          </w:p>
          <w:p w:rsidR="007E2BC6" w:rsidRPr="009F17B9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00B050"/>
                <w:sz w:val="28"/>
                <w:szCs w:val="28"/>
              </w:rPr>
              <w:t>UTE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2:0</w:t>
            </w:r>
          </w:p>
          <w:p w:rsidR="007E2BC6" w:rsidRPr="009F17B9" w:rsidRDefault="007E2BC6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(50:19)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 B1</w:t>
            </w: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vesztese</w:t>
            </w:r>
            <w:r w:rsidR="007E2BC6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="007E2BC6" w:rsidRPr="00612A93">
              <w:rPr>
                <w:rFonts w:cs="Times New Roman"/>
                <w:bCs/>
                <w:color w:val="7030A0"/>
                <w:sz w:val="28"/>
                <w:szCs w:val="28"/>
              </w:rPr>
              <w:t>Kispest</w:t>
            </w:r>
          </w:p>
        </w:tc>
      </w:tr>
      <w:tr w:rsidR="007E2BC6" w:rsidRPr="009F17B9" w:rsidTr="00A708D9">
        <w:trPr>
          <w:trHeight w:val="3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18:10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673D" w:rsidRDefault="00241F57" w:rsidP="00A708D9">
            <w:pPr>
              <w:jc w:val="left"/>
              <w:rPr>
                <w:rFonts w:cs="Times New Roman"/>
                <w:bCs/>
                <w:color w:val="00B050"/>
                <w:sz w:val="28"/>
                <w:szCs w:val="28"/>
              </w:rPr>
            </w:pP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A1 B2 győztese</w:t>
            </w:r>
            <w:r w:rsidR="00AC673D">
              <w:rPr>
                <w:rFonts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  <w:p w:rsidR="00241F57" w:rsidRPr="009F17B9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612A93">
              <w:rPr>
                <w:rFonts w:cs="Times New Roman"/>
                <w:bCs/>
                <w:color w:val="7030A0"/>
                <w:sz w:val="28"/>
                <w:szCs w:val="28"/>
              </w:rPr>
              <w:t>KRA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0:2</w:t>
            </w:r>
          </w:p>
          <w:p w:rsidR="00AC673D" w:rsidRPr="009F17B9" w:rsidRDefault="00AC673D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(35:50)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A2B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1</w:t>
            </w:r>
            <w:r w:rsidRPr="00DE483B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 xml:space="preserve"> </w:t>
            </w:r>
            <w:r w:rsidRPr="009F17B9"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  <w:t>győztese</w:t>
            </w:r>
            <w:r w:rsidR="00AC673D" w:rsidRPr="00612A93">
              <w:rPr>
                <w:rFonts w:cs="Times New Roman"/>
                <w:bCs/>
                <w:color w:val="7030A0"/>
                <w:sz w:val="28"/>
                <w:szCs w:val="28"/>
              </w:rPr>
              <w:t xml:space="preserve"> </w:t>
            </w:r>
            <w:r w:rsidR="00AC673D" w:rsidRPr="00612A93">
              <w:rPr>
                <w:rFonts w:cs="Times New Roman"/>
                <w:bCs/>
                <w:color w:val="00B050"/>
                <w:sz w:val="28"/>
                <w:szCs w:val="28"/>
              </w:rPr>
              <w:t>Szolnok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F57" w:rsidRPr="009F17B9" w:rsidRDefault="00241F57" w:rsidP="00A708D9">
            <w:pPr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hu-HU"/>
              </w:rPr>
            </w:pPr>
          </w:p>
        </w:tc>
      </w:tr>
    </w:tbl>
    <w:p w:rsidR="00241F57" w:rsidRDefault="00241F57" w:rsidP="00241F57">
      <w:r>
        <w:t xml:space="preserve">                                                                          </w:t>
      </w:r>
    </w:p>
    <w:p w:rsidR="00AC673D" w:rsidRP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00B050"/>
          <w:sz w:val="28"/>
          <w:szCs w:val="28"/>
        </w:rPr>
        <w:t>Szolnok</w:t>
      </w:r>
    </w:p>
    <w:p w:rsidR="00AC673D" w:rsidRP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7030A0"/>
          <w:sz w:val="28"/>
          <w:szCs w:val="28"/>
        </w:rPr>
        <w:t>KRA</w:t>
      </w:r>
    </w:p>
    <w:p w:rsidR="00AC673D" w:rsidRP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00B050"/>
          <w:sz w:val="28"/>
          <w:szCs w:val="28"/>
        </w:rPr>
        <w:t>UTE</w:t>
      </w:r>
    </w:p>
    <w:p w:rsidR="00AC673D" w:rsidRP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7030A0"/>
          <w:sz w:val="28"/>
          <w:szCs w:val="28"/>
        </w:rPr>
        <w:t>Kispest</w:t>
      </w:r>
    </w:p>
    <w:p w:rsidR="00AC673D" w:rsidRP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7030A0"/>
          <w:sz w:val="28"/>
          <w:szCs w:val="28"/>
        </w:rPr>
        <w:t>Közgáz</w:t>
      </w:r>
    </w:p>
    <w:p w:rsidR="00AC673D" w:rsidRDefault="00AC673D" w:rsidP="00AC673D">
      <w:pPr>
        <w:pStyle w:val="Listaszerbekezds"/>
        <w:numPr>
          <w:ilvl w:val="0"/>
          <w:numId w:val="2"/>
        </w:numPr>
      </w:pPr>
      <w:r w:rsidRPr="00612A93">
        <w:rPr>
          <w:rFonts w:cs="Times New Roman"/>
          <w:bCs/>
          <w:color w:val="00B050"/>
          <w:sz w:val="28"/>
          <w:szCs w:val="28"/>
        </w:rPr>
        <w:t>Palota</w:t>
      </w:r>
      <w:bookmarkStart w:id="0" w:name="_GoBack"/>
      <w:bookmarkEnd w:id="0"/>
    </w:p>
    <w:p w:rsidR="00241F57" w:rsidRDefault="00241F57" w:rsidP="00241F57"/>
    <w:p w:rsidR="00413EBC" w:rsidRDefault="00413EBC"/>
    <w:sectPr w:rsidR="00413EBC" w:rsidSect="00241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755C"/>
    <w:multiLevelType w:val="hybridMultilevel"/>
    <w:tmpl w:val="72FCB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3501"/>
    <w:multiLevelType w:val="hybridMultilevel"/>
    <w:tmpl w:val="8A2AD4A0"/>
    <w:lvl w:ilvl="0" w:tplc="0D967D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7"/>
    <w:rsid w:val="00241F57"/>
    <w:rsid w:val="00413EBC"/>
    <w:rsid w:val="0054152D"/>
    <w:rsid w:val="007E2BC6"/>
    <w:rsid w:val="00A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2540-32E8-4635-9025-2FDBB25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F5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3</cp:revision>
  <dcterms:created xsi:type="dcterms:W3CDTF">2018-01-19T12:33:00Z</dcterms:created>
  <dcterms:modified xsi:type="dcterms:W3CDTF">2018-01-23T14:41:00Z</dcterms:modified>
</cp:coreProperties>
</file>